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Dancing Script" w:cs="Dancing Script" w:eastAsia="Dancing Script" w:hAnsi="Dancing Script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</w:rPr>
        <w:drawing>
          <wp:inline distB="0" distT="0" distL="114300" distR="114300">
            <wp:extent cx="4965700" cy="9874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987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Dancing Script" w:cs="Dancing Script" w:eastAsia="Dancing Script" w:hAnsi="Dancing Script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sz w:val="32"/>
          <w:szCs w:val="32"/>
          <w:vertAlign w:val="baseline"/>
          <w:rtl w:val="0"/>
        </w:rPr>
        <w:t xml:space="preserve">ENGLISH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Dancing Script" w:cs="Dancing Script" w:eastAsia="Dancing Script" w:hAnsi="Dancing Script"/>
          <w:sz w:val="24"/>
          <w:szCs w:val="24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sz w:val="24"/>
          <w:szCs w:val="24"/>
          <w:vertAlign w:val="baseline"/>
          <w:rtl w:val="0"/>
        </w:rPr>
        <w:t xml:space="preserve">UNIT 1 (WK 1) – SHORT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1"/>
          <w:sz w:val="20"/>
          <w:szCs w:val="20"/>
          <w:vertAlign w:val="baseline"/>
          <w:rtl w:val="0"/>
        </w:rPr>
        <w:t xml:space="preserve">SOLs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1080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10.1 - The student will participate in, collaborate in, and report on small-group learning activities.</w:t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firstLine="0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10.3 - The student will apply knowledge of word origins, derivations, and figurative language to extend vocabulary development in texts.</w:t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1080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10.4 - The student will read, comprehend, and analyze literary texts of different cultures and eras.</w:t>
      </w:r>
    </w:p>
    <w:p w:rsidR="00000000" w:rsidDel="00000000" w:rsidP="00000000" w:rsidRDefault="00000000" w:rsidRPr="00000000" w14:paraId="0000000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firstLine="0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10.6 - The student will develop a variety of writing to persuade, interpret, analyze, and evaluate with an emphasis on exposition and analysis.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right" w:pos="10080"/>
        </w:tabs>
        <w:spacing w:after="0" w:line="240" w:lineRule="auto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1"/>
          <w:sz w:val="20"/>
          <w:szCs w:val="20"/>
          <w:vertAlign w:val="baseline"/>
          <w:rtl w:val="0"/>
        </w:rPr>
        <w:t xml:space="preserve">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b w:val="0"/>
          <w:sz w:val="20"/>
          <w:szCs w:val="20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We will use before, during, and after reading strategies in order to comprehend and discuss a variety of short story texts.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b w:val="0"/>
          <w:sz w:val="20"/>
          <w:szCs w:val="20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We will identify and discuss the relationships among the plot, characters, setting, theme, and author’s tone.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b w:val="0"/>
          <w:sz w:val="20"/>
          <w:szCs w:val="20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We will analyze the author’s use characterization techniques.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hanging="360"/>
        <w:rPr>
          <w:b w:val="0"/>
          <w:sz w:val="20"/>
          <w:szCs w:val="20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We will respond in writing to the stories, nonfiction, and media we read, view, and discuss.</w:t>
        <w:tab/>
        <w:tab/>
        <w:tab/>
        <w:tab/>
      </w:r>
    </w:p>
    <w:tbl>
      <w:tblPr>
        <w:tblStyle w:val="Table1"/>
        <w:tblW w:w="11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3"/>
        <w:gridCol w:w="2203"/>
        <w:gridCol w:w="2203"/>
        <w:gridCol w:w="2203"/>
        <w:gridCol w:w="2204"/>
        <w:tblGridChange w:id="0">
          <w:tblGrid>
            <w:gridCol w:w="2203"/>
            <w:gridCol w:w="2203"/>
            <w:gridCol w:w="2203"/>
            <w:gridCol w:w="2203"/>
            <w:gridCol w:w="2204"/>
          </w:tblGrid>
        </w:tblGridChange>
      </w:tblGrid>
      <w:tr>
        <w:trPr>
          <w:trHeight w:val="340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WU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Course Expectations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Beginning of Course Survey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ML2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 Indetity Chart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Create Charts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If extra time, begin: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MI Survey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HW =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Finish Charts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-Idenity Charts due tomorrow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(YOU MUST HAVE A JOURNAL TOMORROW FOR CLASS!)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WU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Ms. Ranalli gone-- Funeral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Homework Check –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Journal Check-Ins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Setting Up Interactive Notebooks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First Glossary Entry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Inner-Voice Sheets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 “Harrison Bergeron”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IP/Reflection: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Tone and Harrison Bergeron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Finish Glossary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(First Vocabulary Quiz Next Friday!)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ABBREVIATION KEY: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WU</w:t>
      </w:r>
      <w:r w:rsidDel="00000000" w:rsidR="00000000" w:rsidRPr="00000000">
        <w:rPr>
          <w:vertAlign w:val="baseline"/>
          <w:rtl w:val="0"/>
        </w:rPr>
        <w:t xml:space="preserve"> = Warm Up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ML </w:t>
      </w:r>
      <w:r w:rsidDel="00000000" w:rsidR="00000000" w:rsidRPr="00000000">
        <w:rPr>
          <w:vertAlign w:val="baseline"/>
          <w:rtl w:val="0"/>
        </w:rPr>
        <w:t xml:space="preserve">= Mini-Lesson</w:t>
        <w:tab/>
        <w:t xml:space="preserve">      </w:t>
      </w:r>
      <w:r w:rsidDel="00000000" w:rsidR="00000000" w:rsidRPr="00000000">
        <w:rPr>
          <w:b w:val="1"/>
          <w:vertAlign w:val="baseline"/>
          <w:rtl w:val="0"/>
        </w:rPr>
        <w:t xml:space="preserve">GP</w:t>
      </w:r>
      <w:r w:rsidDel="00000000" w:rsidR="00000000" w:rsidRPr="00000000">
        <w:rPr>
          <w:vertAlign w:val="baseline"/>
          <w:rtl w:val="0"/>
        </w:rPr>
        <w:t xml:space="preserve"> = Guided Practice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IP </w:t>
      </w:r>
      <w:r w:rsidDel="00000000" w:rsidR="00000000" w:rsidRPr="00000000">
        <w:rPr>
          <w:vertAlign w:val="baseline"/>
          <w:rtl w:val="0"/>
        </w:rPr>
        <w:t xml:space="preserve">= Independent Practice</w:t>
        <w:tab/>
      </w:r>
      <w:r w:rsidDel="00000000" w:rsidR="00000000" w:rsidRPr="00000000">
        <w:rPr>
          <w:b w:val="1"/>
          <w:vertAlign w:val="baseline"/>
          <w:rtl w:val="0"/>
        </w:rPr>
        <w:t xml:space="preserve">SG = </w:t>
      </w:r>
      <w:r w:rsidDel="00000000" w:rsidR="00000000" w:rsidRPr="00000000">
        <w:rPr>
          <w:vertAlign w:val="baseline"/>
          <w:rtl w:val="0"/>
        </w:rPr>
        <w:t xml:space="preserve">Small Group Practice</w:t>
      </w:r>
      <w:r w:rsidDel="00000000" w:rsidR="00000000" w:rsidRPr="00000000">
        <w:rPr>
          <w:b w:val="1"/>
          <w:vertAlign w:val="baseline"/>
          <w:rtl w:val="0"/>
        </w:rPr>
        <w:tab/>
        <w:t xml:space="preserve">     R/S</w:t>
      </w:r>
      <w:r w:rsidDel="00000000" w:rsidR="00000000" w:rsidRPr="00000000">
        <w:rPr>
          <w:vertAlign w:val="baseline"/>
          <w:rtl w:val="0"/>
        </w:rPr>
        <w:t xml:space="preserve"> = Reflection and Share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HW</w:t>
      </w:r>
      <w:r w:rsidDel="00000000" w:rsidR="00000000" w:rsidRPr="00000000">
        <w:rPr>
          <w:vertAlign w:val="baseline"/>
          <w:rtl w:val="0"/>
        </w:rPr>
        <w:t xml:space="preserve"> = Homework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432" w:top="432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Poor Richard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288" w:line="276" w:lineRule="auto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